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B" w:rsidRPr="00422AA1" w:rsidRDefault="00EF345B" w:rsidP="00EF345B">
      <w:pPr>
        <w:spacing w:after="0"/>
        <w:textAlignment w:val="baseline"/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</w:pPr>
      <w:r>
        <w:t xml:space="preserve">                                                                                                      </w:t>
      </w:r>
      <w:r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  <w:t xml:space="preserve">                               </w:t>
      </w:r>
      <w:r w:rsidRPr="00422AA1"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  <w:t xml:space="preserve">Drodzy uczniowie!        </w:t>
      </w:r>
      <w:r w:rsidRPr="00EF345B"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  <w:drawing>
          <wp:inline distT="0" distB="0" distL="0" distR="0">
            <wp:extent cx="2884805" cy="1630680"/>
            <wp:effectExtent l="19050" t="0" r="0" b="0"/>
            <wp:docPr id="3" name="Obraz 6" descr="http://biblioteka.almalo.edu.pl/wp-content/uploads/2020/03/wo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ioteka.almalo.edu.pl/wp-content/uploads/2020/03/wol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A1"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  <w:t xml:space="preserve">                                                  </w:t>
      </w:r>
    </w:p>
    <w:p w:rsidR="00EF345B" w:rsidRDefault="00EF345B" w:rsidP="00EF345B">
      <w:pPr>
        <w:spacing w:after="0"/>
        <w:textAlignment w:val="baseline"/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</w:pPr>
    </w:p>
    <w:p w:rsidR="00EF345B" w:rsidRPr="005B69E9" w:rsidRDefault="00EF345B" w:rsidP="00EF345B">
      <w:pPr>
        <w:spacing w:after="0" w:line="276" w:lineRule="auto"/>
        <w:jc w:val="both"/>
        <w:textAlignment w:val="baseline"/>
        <w:rPr>
          <w:rFonts w:asciiTheme="majorHAnsi" w:hAnsiTheme="majorHAnsi" w:cs="Tahoma"/>
          <w:b/>
          <w:color w:val="000000"/>
          <w:sz w:val="32"/>
          <w:szCs w:val="24"/>
          <w:shd w:val="clear" w:color="auto" w:fill="FFFFFF"/>
        </w:rPr>
      </w:pPr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W związku z epidemią </w:t>
      </w:r>
      <w:proofErr w:type="spellStart"/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koronawirusa</w:t>
      </w:r>
      <w:proofErr w:type="spellEnd"/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od 1</w:t>
      </w:r>
      <w:r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6 m</w:t>
      </w:r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arca  2020 r.</w:t>
      </w:r>
      <w:r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</w:t>
      </w:r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biblioteka szkolna </w:t>
      </w:r>
      <w:r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nie udostępnia swoich zbiorów.</w:t>
      </w:r>
      <w:r w:rsidRPr="001C183D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1C18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Przypominam Wam o możliwości czytania lektur </w:t>
      </w:r>
      <w:proofErr w:type="spellStart"/>
      <w:r w:rsidRPr="001C183D">
        <w:rPr>
          <w:rFonts w:asciiTheme="majorHAnsi" w:eastAsia="Times New Roman" w:hAnsiTheme="majorHAnsi" w:cs="Times New Roman"/>
          <w:sz w:val="24"/>
          <w:szCs w:val="24"/>
          <w:lang w:eastAsia="pl-PL"/>
        </w:rPr>
        <w:t>online</w:t>
      </w:r>
      <w:proofErr w:type="spellEnd"/>
      <w:r w:rsidRPr="001C18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</w:t>
      </w:r>
      <w:r w:rsidRPr="001C183D">
        <w:rPr>
          <w:rFonts w:asciiTheme="majorHAnsi" w:eastAsia="Times New Roman" w:hAnsiTheme="majorHAnsi" w:cs="Times New Roman"/>
          <w:sz w:val="24"/>
          <w:szCs w:val="24"/>
          <w:lang w:eastAsia="pl-PL"/>
        </w:rPr>
        <w:t>w serwisie Wolne Lektury.</w:t>
      </w:r>
      <w:r w:rsidRPr="001C183D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hyperlink r:id="rId5" w:history="1">
        <w:r w:rsidRPr="00422AA1">
          <w:rPr>
            <w:rFonts w:asciiTheme="majorHAnsi" w:eastAsia="Times New Roman" w:hAnsiTheme="majorHAnsi" w:cs="Times New Roman"/>
            <w:b/>
            <w:sz w:val="28"/>
            <w:szCs w:val="24"/>
            <w:lang w:eastAsia="pl-PL"/>
          </w:rPr>
          <w:t>https://wolnelektury.pl/</w:t>
        </w:r>
      </w:hyperlink>
    </w:p>
    <w:p w:rsidR="00EF345B" w:rsidRDefault="00EF345B" w:rsidP="00EF345B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</w:p>
    <w:p w:rsidR="00EF345B" w:rsidRPr="005B69E9" w:rsidRDefault="00EF345B" w:rsidP="00EF345B">
      <w:pPr>
        <w:pStyle w:val="NormalnyWeb"/>
        <w:shd w:val="clear" w:color="auto" w:fill="FFFFFF"/>
        <w:spacing w:before="0" w:beforeAutospacing="0" w:after="58" w:afterAutospacing="0" w:line="276" w:lineRule="auto"/>
        <w:jc w:val="both"/>
        <w:rPr>
          <w:rFonts w:asciiTheme="majorHAnsi" w:hAnsiTheme="majorHAnsi"/>
        </w:rPr>
      </w:pPr>
      <w:r w:rsidRPr="005B69E9">
        <w:rPr>
          <w:rFonts w:asciiTheme="majorHAnsi" w:hAnsiTheme="majorHAnsi"/>
          <w:b/>
        </w:rPr>
        <w:t>Wolne lektury</w:t>
      </w:r>
      <w:r w:rsidRPr="005B69E9">
        <w:rPr>
          <w:rFonts w:asciiTheme="majorHAnsi" w:hAnsiTheme="majorHAnsi"/>
        </w:rPr>
        <w:t>- to</w:t>
      </w:r>
      <w:r w:rsidRPr="005B69E9">
        <w:rPr>
          <w:rStyle w:val="Pogrubienie"/>
          <w:rFonts w:asciiTheme="majorHAnsi" w:hAnsiTheme="majorHAnsi"/>
        </w:rPr>
        <w:t xml:space="preserve"> biblioteka internetowa czynna 24 godziny na dobę, 365 dni </w:t>
      </w:r>
      <w:r>
        <w:rPr>
          <w:rStyle w:val="Pogrubienie"/>
          <w:rFonts w:asciiTheme="majorHAnsi" w:hAnsiTheme="majorHAnsi"/>
        </w:rPr>
        <w:t xml:space="preserve">                                </w:t>
      </w:r>
      <w:r w:rsidRPr="005B69E9">
        <w:rPr>
          <w:rStyle w:val="Pogrubienie"/>
          <w:rFonts w:asciiTheme="majorHAnsi" w:hAnsiTheme="majorHAnsi"/>
        </w:rPr>
        <w:t>w roku, </w:t>
      </w:r>
      <w:r w:rsidRPr="005B69E9">
        <w:rPr>
          <w:rFonts w:asciiTheme="majorHAnsi" w:hAnsiTheme="majorHAnsi"/>
        </w:rPr>
        <w:t>której zasoby dostępne są</w:t>
      </w:r>
      <w:r w:rsidRPr="005B69E9">
        <w:rPr>
          <w:rStyle w:val="Pogrubienie"/>
          <w:rFonts w:asciiTheme="majorHAnsi" w:hAnsiTheme="majorHAnsi"/>
        </w:rPr>
        <w:t> całkowicie za darmo</w:t>
      </w:r>
      <w:r w:rsidRPr="005B69E9">
        <w:rPr>
          <w:rFonts w:asciiTheme="majorHAnsi" w:hAnsiTheme="majorHAnsi"/>
        </w:rPr>
        <w:t>. W jej zbiorach znajduje się </w:t>
      </w:r>
      <w:r w:rsidRPr="005B69E9">
        <w:rPr>
          <w:rStyle w:val="Pogrubienie"/>
          <w:rFonts w:asciiTheme="majorHAnsi" w:hAnsiTheme="majorHAnsi"/>
        </w:rPr>
        <w:t>5354</w:t>
      </w:r>
      <w:r w:rsidRPr="005B69E9">
        <w:rPr>
          <w:rFonts w:asciiTheme="majorHAnsi" w:hAnsiTheme="majorHAnsi"/>
        </w:rPr>
        <w:t xml:space="preserve"> utworów, w tym wiele lektur szkolnych. Wszystkie dzieła są odpowiednio opracowane - opatrzone przypisami, motywami i udostępnione w kilku formatach. </w:t>
      </w:r>
      <w:r>
        <w:rPr>
          <w:rFonts w:asciiTheme="majorHAnsi" w:hAnsiTheme="majorHAnsi"/>
        </w:rPr>
        <w:t xml:space="preserve">                                           </w:t>
      </w:r>
      <w:r w:rsidRPr="005B69E9">
        <w:rPr>
          <w:rFonts w:asciiTheme="majorHAnsi" w:hAnsiTheme="majorHAnsi"/>
        </w:rPr>
        <w:t xml:space="preserve">W bibliotece znajduje się również kilkaset </w:t>
      </w:r>
      <w:proofErr w:type="spellStart"/>
      <w:r w:rsidRPr="005B69E9">
        <w:rPr>
          <w:rFonts w:asciiTheme="majorHAnsi" w:hAnsiTheme="majorHAnsi"/>
        </w:rPr>
        <w:t>audiobooków</w:t>
      </w:r>
      <w:proofErr w:type="spellEnd"/>
      <w:r w:rsidRPr="005B69E9">
        <w:rPr>
          <w:rFonts w:asciiTheme="majorHAnsi" w:hAnsiTheme="majorHAnsi"/>
        </w:rPr>
        <w:t>. Można ich słuchać w formatach MP3</w:t>
      </w:r>
      <w:r>
        <w:rPr>
          <w:rFonts w:asciiTheme="majorHAnsi" w:hAnsiTheme="majorHAnsi"/>
        </w:rPr>
        <w:t xml:space="preserve">. </w:t>
      </w:r>
      <w:r w:rsidRPr="005B69E9">
        <w:rPr>
          <w:rFonts w:asciiTheme="majorHAnsi" w:hAnsiTheme="majorHAnsi"/>
        </w:rPr>
        <w:t>Dostępna jest też bezpłatna aplikacja mobilna Wolne Lektury na system Android.</w:t>
      </w:r>
    </w:p>
    <w:p w:rsidR="00EF345B" w:rsidRPr="005B69E9" w:rsidRDefault="00EF345B" w:rsidP="00EF345B">
      <w:pPr>
        <w:pStyle w:val="NormalnyWeb"/>
        <w:shd w:val="clear" w:color="auto" w:fill="FFFFFF"/>
        <w:spacing w:before="0" w:beforeAutospacing="0" w:after="58" w:afterAutospacing="0" w:line="276" w:lineRule="auto"/>
        <w:jc w:val="both"/>
        <w:rPr>
          <w:rFonts w:asciiTheme="majorHAnsi" w:hAnsiTheme="majorHAnsi"/>
        </w:rPr>
      </w:pPr>
      <w:r w:rsidRPr="005B69E9">
        <w:rPr>
          <w:rFonts w:asciiTheme="majorHAnsi" w:hAnsiTheme="majorHAnsi"/>
        </w:rPr>
        <w:t>Można wyszukiwać według następujących kategorii:</w:t>
      </w:r>
      <w:r w:rsidRPr="005B69E9">
        <w:rPr>
          <w:rStyle w:val="Pogrubienie"/>
          <w:rFonts w:asciiTheme="majorHAnsi" w:hAnsiTheme="majorHAnsi"/>
        </w:rPr>
        <w:t> tytuł, autor, motyw, temat, epoka, rodzaj, gatunek, cytat</w:t>
      </w:r>
      <w:r w:rsidRPr="005B69E9">
        <w:rPr>
          <w:rFonts w:asciiTheme="majorHAnsi" w:hAnsiTheme="majorHAnsi"/>
        </w:rPr>
        <w:t>.</w:t>
      </w:r>
    </w:p>
    <w:p w:rsidR="00EF345B" w:rsidRDefault="00EF345B" w:rsidP="00EF345B">
      <w:pPr>
        <w:pStyle w:val="NormalnyWeb"/>
        <w:shd w:val="clear" w:color="auto" w:fill="FFFFFF"/>
        <w:spacing w:before="0" w:beforeAutospacing="0" w:after="58" w:afterAutospacing="0" w:line="276" w:lineRule="auto"/>
        <w:jc w:val="both"/>
        <w:rPr>
          <w:rStyle w:val="Pogrubienie"/>
          <w:rFonts w:asciiTheme="majorHAnsi" w:hAnsiTheme="majorHAnsi"/>
        </w:rPr>
      </w:pPr>
      <w:r w:rsidRPr="005B69E9">
        <w:rPr>
          <w:rFonts w:asciiTheme="majorHAnsi" w:hAnsiTheme="majorHAnsi"/>
        </w:rPr>
        <w:t>Wszystkie utwory</w:t>
      </w:r>
      <w:r w:rsidRPr="005B69E9">
        <w:rPr>
          <w:rStyle w:val="Pogrubienie"/>
          <w:rFonts w:asciiTheme="majorHAnsi" w:hAnsiTheme="majorHAnsi"/>
        </w:rPr>
        <w:t> można zgodnie z prawem bezpłatnie przeglądać, słuchać, pobierać na swój komputer, a także udostępniać innym i cytować.</w:t>
      </w:r>
    </w:p>
    <w:p w:rsidR="00EF345B" w:rsidRDefault="00EF345B" w:rsidP="00EF345B">
      <w:pPr>
        <w:spacing w:after="0" w:line="276" w:lineRule="auto"/>
        <w:textAlignment w:val="baseline"/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</w:pPr>
    </w:p>
    <w:p w:rsidR="00EF345B" w:rsidRPr="005B69E9" w:rsidRDefault="00EF345B" w:rsidP="00EF345B">
      <w:pPr>
        <w:spacing w:after="0" w:line="276" w:lineRule="auto"/>
        <w:jc w:val="center"/>
        <w:textAlignment w:val="baseline"/>
        <w:rPr>
          <w:rFonts w:asciiTheme="majorHAnsi" w:hAnsiTheme="majorHAnsi"/>
          <w:sz w:val="24"/>
          <w:szCs w:val="24"/>
        </w:rPr>
      </w:pPr>
      <w:r w:rsidRPr="005B69E9">
        <w:rPr>
          <w:rFonts w:asciiTheme="majorHAnsi" w:hAnsiTheme="majorHAnsi" w:cs="Tahoma"/>
          <w:b/>
          <w:color w:val="000000"/>
          <w:sz w:val="40"/>
          <w:szCs w:val="24"/>
          <w:shd w:val="clear" w:color="auto" w:fill="FFFFFF"/>
        </w:rPr>
        <w:t>Miłego czytania :)</w:t>
      </w:r>
    </w:p>
    <w:p w:rsidR="00EF345B" w:rsidRDefault="00EF345B" w:rsidP="00EF345B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</w:p>
    <w:p w:rsidR="00EF345B" w:rsidRPr="001C183D" w:rsidRDefault="00EF345B" w:rsidP="00EF345B">
      <w:pPr>
        <w:spacing w:after="0" w:line="276" w:lineRule="auto"/>
        <w:jc w:val="both"/>
        <w:textAlignment w:val="baseline"/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</w:pPr>
      <w:r w:rsidRPr="001C183D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M</w:t>
      </w:r>
      <w:r w:rsidRPr="001C183D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ożecie również korzystać z zasobów cyfrowych bibliotek, znajdziecie tam większość potrzebnych tekstów:</w:t>
      </w:r>
    </w:p>
    <w:p w:rsidR="00EF345B" w:rsidRDefault="00EF345B" w:rsidP="00EF345B">
      <w:pPr>
        <w:spacing w:after="0" w:line="276" w:lineRule="auto"/>
        <w:jc w:val="both"/>
        <w:textAlignment w:val="baseline"/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</w:pPr>
    </w:p>
    <w:p w:rsidR="00EF345B" w:rsidRDefault="00EF345B" w:rsidP="00EF345B">
      <w:pPr>
        <w:spacing w:after="0" w:line="276" w:lineRule="auto"/>
        <w:textAlignment w:val="baseline"/>
        <w:rPr>
          <w:rFonts w:asciiTheme="majorHAnsi" w:hAnsiTheme="majorHAnsi" w:cs="Tahoma"/>
          <w:color w:val="000000"/>
          <w:sz w:val="24"/>
          <w:szCs w:val="24"/>
        </w:rPr>
      </w:pPr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Polska Biblioteka Internetowa</w:t>
      </w:r>
      <w:r w:rsidRPr="00C342F8">
        <w:rPr>
          <w:rFonts w:asciiTheme="majorHAnsi" w:hAnsiTheme="majorHAnsi" w:cs="Tahoma"/>
          <w:color w:val="000000"/>
          <w:sz w:val="24"/>
          <w:szCs w:val="24"/>
        </w:rPr>
        <w:br/>
      </w:r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Biblioteka Literatury Polskiej w Internecie</w:t>
      </w:r>
      <w:r w:rsidRPr="00C342F8">
        <w:rPr>
          <w:rFonts w:asciiTheme="majorHAnsi" w:hAnsiTheme="majorHAnsi" w:cs="Tahoma"/>
          <w:color w:val="000000"/>
          <w:sz w:val="24"/>
          <w:szCs w:val="24"/>
        </w:rPr>
        <w:br/>
      </w:r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Exlibris. Polska Biblioteka Internetowa</w:t>
      </w:r>
      <w:r w:rsidRPr="00C342F8">
        <w:rPr>
          <w:rFonts w:asciiTheme="majorHAnsi" w:hAnsiTheme="majorHAnsi" w:cs="Tahoma"/>
          <w:color w:val="000000"/>
          <w:sz w:val="24"/>
          <w:szCs w:val="24"/>
        </w:rPr>
        <w:br/>
      </w:r>
      <w:hyperlink r:id="rId6" w:tgtFrame="_blank" w:tooltip="http://Polska.pl" w:history="1">
        <w:r w:rsidRPr="001C183D">
          <w:rPr>
            <w:rStyle w:val="Hipercze"/>
            <w:rFonts w:asciiTheme="majorHAnsi" w:hAnsiTheme="majorHAnsi" w:cs="Tahoma"/>
            <w:color w:val="auto"/>
            <w:sz w:val="24"/>
            <w:szCs w:val="24"/>
            <w:shd w:val="clear" w:color="auto" w:fill="FFFFFF"/>
          </w:rPr>
          <w:t>Polska.pl</w:t>
        </w:r>
      </w:hyperlink>
      <w:r w:rsidRPr="001C183D">
        <w:rPr>
          <w:rFonts w:asciiTheme="majorHAnsi" w:hAnsiTheme="majorHAnsi" w:cs="Tahoma"/>
          <w:sz w:val="24"/>
          <w:szCs w:val="24"/>
          <w:shd w:val="clear" w:color="auto" w:fill="FFFFFF"/>
        </w:rPr>
        <w:t> </w:t>
      </w:r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. Skarby literatury polskiej (pliki </w:t>
      </w:r>
      <w:proofErr w:type="spellStart"/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pdf</w:t>
      </w:r>
      <w:proofErr w:type="spellEnd"/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)</w:t>
      </w:r>
      <w:r w:rsidRPr="00C342F8">
        <w:rPr>
          <w:rFonts w:asciiTheme="majorHAnsi" w:hAnsiTheme="majorHAnsi" w:cs="Tahoma"/>
          <w:color w:val="000000"/>
          <w:sz w:val="24"/>
          <w:szCs w:val="24"/>
        </w:rPr>
        <w:br/>
      </w:r>
      <w:r w:rsidRPr="00C342F8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Serwis polonistyczny "Hamlet"</w:t>
      </w:r>
      <w:r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 </w:t>
      </w:r>
      <w:r w:rsidRPr="00C342F8">
        <w:rPr>
          <w:rFonts w:asciiTheme="majorHAnsi" w:hAnsiTheme="majorHAnsi" w:cs="Tahoma"/>
          <w:color w:val="000000"/>
          <w:sz w:val="24"/>
          <w:szCs w:val="24"/>
        </w:rPr>
        <w:br/>
      </w:r>
    </w:p>
    <w:p w:rsidR="00EF345B" w:rsidRDefault="00EF345B" w:rsidP="00EF345B">
      <w:pPr>
        <w:spacing w:after="0"/>
        <w:textAlignment w:val="baseline"/>
        <w:rPr>
          <w:rFonts w:asciiTheme="majorHAnsi" w:hAnsiTheme="majorHAnsi" w:cs="Tahoma"/>
          <w:color w:val="000000"/>
          <w:sz w:val="24"/>
          <w:szCs w:val="24"/>
        </w:rPr>
      </w:pPr>
    </w:p>
    <w:p w:rsidR="00065B08" w:rsidRDefault="00EF345B" w:rsidP="00EF345B">
      <w:pPr>
        <w:ind w:right="-851"/>
      </w:pPr>
      <w:r>
        <w:rPr>
          <w:rStyle w:val="Pogrubienie"/>
          <w:rFonts w:asciiTheme="majorHAnsi" w:hAnsiTheme="majorHAnsi"/>
          <w:sz w:val="40"/>
        </w:rPr>
        <w:t xml:space="preserve">                      </w:t>
      </w:r>
      <w:r w:rsidRPr="005B69E9">
        <w:rPr>
          <w:rStyle w:val="Pogrubienie"/>
          <w:rFonts w:asciiTheme="majorHAnsi" w:hAnsiTheme="majorHAnsi"/>
          <w:sz w:val="40"/>
          <w:szCs w:val="24"/>
        </w:rPr>
        <w:t>Zachęcam do skorzystania!</w:t>
      </w:r>
    </w:p>
    <w:sectPr w:rsidR="00065B08" w:rsidSect="00EF34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345B"/>
    <w:rsid w:val="00065B08"/>
    <w:rsid w:val="004933A7"/>
    <w:rsid w:val="0054382F"/>
    <w:rsid w:val="00544CAB"/>
    <w:rsid w:val="00E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45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4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3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4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3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ska.pl/" TargetMode="External"/><Relationship Id="rId5" Type="http://schemas.openxmlformats.org/officeDocument/2006/relationships/hyperlink" Target="https://wolnelektur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2020-03-24T16:54:00Z</dcterms:created>
  <dcterms:modified xsi:type="dcterms:W3CDTF">2020-03-24T16:55:00Z</dcterms:modified>
</cp:coreProperties>
</file>