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1A" w:rsidRDefault="0096671A" w:rsidP="00054A0F">
      <w:pPr>
        <w:spacing w:after="120" w:line="276" w:lineRule="auto"/>
        <w:jc w:val="center"/>
        <w:rPr>
          <w:sz w:val="36"/>
        </w:rPr>
      </w:pPr>
      <w:r>
        <w:rPr>
          <w:sz w:val="36"/>
        </w:rPr>
        <w:t>S T O L A R Z</w:t>
      </w:r>
    </w:p>
    <w:p w:rsidR="002712AC" w:rsidRDefault="0096671A" w:rsidP="00054A0F">
      <w:pPr>
        <w:spacing w:after="120" w:line="276" w:lineRule="auto"/>
        <w:jc w:val="center"/>
        <w:rPr>
          <w:sz w:val="22"/>
        </w:rPr>
      </w:pPr>
      <w:r w:rsidRPr="0096671A">
        <w:rPr>
          <w:sz w:val="22"/>
        </w:rPr>
        <w:t>TURNUS</w:t>
      </w:r>
      <w:r>
        <w:rPr>
          <w:sz w:val="22"/>
        </w:rPr>
        <w:t xml:space="preserve"> I</w:t>
      </w:r>
      <w:r w:rsidR="00054A0F">
        <w:rPr>
          <w:sz w:val="22"/>
        </w:rPr>
        <w:t xml:space="preserve"> </w:t>
      </w:r>
      <w:r w:rsidRPr="0096671A">
        <w:rPr>
          <w:sz w:val="22"/>
        </w:rPr>
        <w:t>UZUPEŁNIAJĄCY</w:t>
      </w:r>
      <w:r w:rsidR="00054A0F">
        <w:rPr>
          <w:sz w:val="22"/>
        </w:rPr>
        <w:t xml:space="preserve"> </w:t>
      </w:r>
      <w:r>
        <w:rPr>
          <w:sz w:val="22"/>
        </w:rPr>
        <w:t>TEORETYCZNE PRZEDMIOTY ZAWODOWE</w:t>
      </w:r>
    </w:p>
    <w:p w:rsidR="0096671A" w:rsidRDefault="0096671A" w:rsidP="00054A0F">
      <w:pPr>
        <w:spacing w:after="120" w:line="276" w:lineRule="auto"/>
        <w:jc w:val="center"/>
        <w:rPr>
          <w:sz w:val="22"/>
        </w:rPr>
      </w:pPr>
      <w:r>
        <w:rPr>
          <w:sz w:val="22"/>
        </w:rPr>
        <w:t>PRACOWNIKA MŁODOCIANEGO KL.I.R.SZK.2019/2020 –marzec 2020 r.</w:t>
      </w:r>
    </w:p>
    <w:p w:rsidR="00054A0F" w:rsidRDefault="00054A0F" w:rsidP="00054A0F">
      <w:pPr>
        <w:spacing w:line="276" w:lineRule="auto"/>
        <w:rPr>
          <w:sz w:val="22"/>
        </w:rPr>
      </w:pPr>
    </w:p>
    <w:p w:rsidR="00054A0F" w:rsidRDefault="0096671A" w:rsidP="00054A0F">
      <w:pPr>
        <w:spacing w:line="276" w:lineRule="auto"/>
        <w:rPr>
          <w:sz w:val="22"/>
        </w:rPr>
      </w:pPr>
      <w:r>
        <w:rPr>
          <w:sz w:val="22"/>
        </w:rPr>
        <w:t>Informacja dla uczestników kursu w celu samodzielnego uzupełnienia wiadomości</w:t>
      </w:r>
      <w:r w:rsidR="00054A0F">
        <w:rPr>
          <w:sz w:val="22"/>
        </w:rPr>
        <w:t xml:space="preserve"> </w:t>
      </w:r>
      <w:r w:rsidR="00EC705B">
        <w:rPr>
          <w:sz w:val="22"/>
        </w:rPr>
        <w:t>na podstawie podręczników</w:t>
      </w:r>
      <w:r w:rsidR="00054A0F">
        <w:rPr>
          <w:sz w:val="22"/>
        </w:rPr>
        <w:t>:</w:t>
      </w:r>
    </w:p>
    <w:p w:rsidR="00EC705B" w:rsidRDefault="00054A0F" w:rsidP="00054A0F">
      <w:pPr>
        <w:spacing w:line="276" w:lineRule="auto"/>
        <w:rPr>
          <w:sz w:val="22"/>
        </w:rPr>
      </w:pPr>
      <w:r>
        <w:rPr>
          <w:sz w:val="22"/>
        </w:rPr>
        <w:t xml:space="preserve"> „</w:t>
      </w:r>
      <w:r w:rsidRPr="00054A0F">
        <w:rPr>
          <w:sz w:val="22"/>
          <w:u w:val="single"/>
        </w:rPr>
        <w:t>STOLARSTWO</w:t>
      </w:r>
      <w:r>
        <w:rPr>
          <w:sz w:val="22"/>
        </w:rPr>
        <w:t xml:space="preserve">” </w:t>
      </w:r>
      <w:r w:rsidR="00EC705B">
        <w:rPr>
          <w:sz w:val="22"/>
        </w:rPr>
        <w:t xml:space="preserve">część I Janusza </w:t>
      </w:r>
      <w:proofErr w:type="spellStart"/>
      <w:r w:rsidR="00EC705B">
        <w:rPr>
          <w:sz w:val="22"/>
        </w:rPr>
        <w:t>Prażmo</w:t>
      </w:r>
      <w:proofErr w:type="spellEnd"/>
      <w:r w:rsidR="00EC705B">
        <w:rPr>
          <w:sz w:val="22"/>
        </w:rPr>
        <w:t xml:space="preserve"> i </w:t>
      </w:r>
      <w:r>
        <w:rPr>
          <w:sz w:val="22"/>
        </w:rPr>
        <w:t xml:space="preserve">część </w:t>
      </w:r>
      <w:r w:rsidR="00EC705B">
        <w:rPr>
          <w:sz w:val="22"/>
        </w:rPr>
        <w:t xml:space="preserve">II Haliny Nowak </w:t>
      </w:r>
    </w:p>
    <w:p w:rsidR="00054A0F" w:rsidRDefault="00054A0F" w:rsidP="00054A0F">
      <w:pPr>
        <w:spacing w:line="276" w:lineRule="auto"/>
        <w:rPr>
          <w:sz w:val="22"/>
        </w:rPr>
      </w:pPr>
      <w:r>
        <w:rPr>
          <w:sz w:val="22"/>
        </w:rPr>
        <w:t xml:space="preserve"> </w:t>
      </w:r>
      <w:r w:rsidR="00EC705B">
        <w:rPr>
          <w:sz w:val="22"/>
        </w:rPr>
        <w:t xml:space="preserve">oraz </w:t>
      </w:r>
    </w:p>
    <w:p w:rsidR="00054A0F" w:rsidRDefault="00EC705B" w:rsidP="00054A0F">
      <w:pPr>
        <w:spacing w:line="276" w:lineRule="auto"/>
        <w:rPr>
          <w:sz w:val="22"/>
        </w:rPr>
      </w:pPr>
      <w:r>
        <w:rPr>
          <w:sz w:val="22"/>
        </w:rPr>
        <w:t>„</w:t>
      </w:r>
      <w:r w:rsidRPr="00054A0F">
        <w:rPr>
          <w:sz w:val="22"/>
          <w:u w:val="single"/>
        </w:rPr>
        <w:t>OBRABIARKI I URZĄDZENIA W STOLARSTWIE</w:t>
      </w:r>
      <w:r>
        <w:rPr>
          <w:sz w:val="22"/>
        </w:rPr>
        <w:t>” Stefana Bieńka i Kazimierza</w:t>
      </w:r>
      <w:r w:rsidR="00054A0F">
        <w:rPr>
          <w:sz w:val="22"/>
        </w:rPr>
        <w:t xml:space="preserve">  </w:t>
      </w:r>
      <w:r>
        <w:rPr>
          <w:sz w:val="22"/>
        </w:rPr>
        <w:t>Duchnowskiego.</w:t>
      </w:r>
      <w:r w:rsidR="003A6634">
        <w:rPr>
          <w:sz w:val="22"/>
        </w:rPr>
        <w:t xml:space="preserve"> </w:t>
      </w:r>
    </w:p>
    <w:p w:rsidR="00054A0F" w:rsidRDefault="003A6634" w:rsidP="00054A0F">
      <w:pPr>
        <w:spacing w:line="276" w:lineRule="auto"/>
        <w:rPr>
          <w:color w:val="auto"/>
          <w:sz w:val="22"/>
        </w:rPr>
      </w:pPr>
      <w:r>
        <w:rPr>
          <w:sz w:val="22"/>
        </w:rPr>
        <w:t>Ponadto „</w:t>
      </w:r>
      <w:r w:rsidRPr="00054A0F">
        <w:rPr>
          <w:color w:val="auto"/>
          <w:sz w:val="22"/>
          <w:u w:val="single"/>
        </w:rPr>
        <w:t>BEZPIECZEŃSTWO I HIGIENA PRACY</w:t>
      </w:r>
      <w:r>
        <w:rPr>
          <w:color w:val="auto"/>
          <w:sz w:val="22"/>
        </w:rPr>
        <w:t>” Wandy Bukała</w:t>
      </w:r>
      <w:r w:rsidR="00EC705B" w:rsidRPr="003A6634">
        <w:rPr>
          <w:color w:val="auto"/>
          <w:sz w:val="22"/>
        </w:rPr>
        <w:t xml:space="preserve"> </w:t>
      </w:r>
      <w:r w:rsidR="00054A0F">
        <w:rPr>
          <w:color w:val="auto"/>
          <w:sz w:val="22"/>
        </w:rPr>
        <w:t xml:space="preserve">i  </w:t>
      </w:r>
      <w:r>
        <w:rPr>
          <w:color w:val="auto"/>
          <w:sz w:val="22"/>
        </w:rPr>
        <w:t xml:space="preserve">Krzysztofa Szczecha </w:t>
      </w:r>
    </w:p>
    <w:p w:rsidR="00054A0F" w:rsidRDefault="003A6634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a także ”</w:t>
      </w:r>
      <w:r w:rsidRPr="00054A0F">
        <w:rPr>
          <w:color w:val="auto"/>
          <w:sz w:val="22"/>
          <w:u w:val="single"/>
        </w:rPr>
        <w:t>RYSUNEK ZAWODOWY DLA STOLARZA</w:t>
      </w:r>
      <w:r>
        <w:rPr>
          <w:color w:val="auto"/>
          <w:sz w:val="22"/>
        </w:rPr>
        <w:t xml:space="preserve">” Mariana </w:t>
      </w:r>
      <w:r w:rsidR="00054A0F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Sławińskiego. </w:t>
      </w:r>
    </w:p>
    <w:p w:rsidR="00054A0F" w:rsidRDefault="00054A0F" w:rsidP="00054A0F">
      <w:pPr>
        <w:spacing w:line="276" w:lineRule="auto"/>
        <w:rPr>
          <w:color w:val="auto"/>
          <w:sz w:val="22"/>
        </w:rPr>
      </w:pPr>
    </w:p>
    <w:p w:rsidR="003A6634" w:rsidRDefault="003A6634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W razie braku dostępu do podanych podręczników należy korzystać z innych</w:t>
      </w:r>
      <w:r w:rsidR="00054A0F">
        <w:rPr>
          <w:color w:val="auto"/>
          <w:sz w:val="22"/>
        </w:rPr>
        <w:t xml:space="preserve">  </w:t>
      </w:r>
      <w:r>
        <w:rPr>
          <w:color w:val="auto"/>
          <w:sz w:val="22"/>
        </w:rPr>
        <w:t>źródeł</w:t>
      </w:r>
      <w:r w:rsidR="00054A0F">
        <w:rPr>
          <w:color w:val="auto"/>
          <w:sz w:val="22"/>
        </w:rPr>
        <w:t>,</w:t>
      </w:r>
      <w:r>
        <w:rPr>
          <w:color w:val="auto"/>
          <w:sz w:val="22"/>
        </w:rPr>
        <w:t xml:space="preserve"> np. </w:t>
      </w:r>
      <w:proofErr w:type="spellStart"/>
      <w:r>
        <w:rPr>
          <w:color w:val="auto"/>
          <w:sz w:val="22"/>
        </w:rPr>
        <w:t>internet</w:t>
      </w:r>
      <w:proofErr w:type="spellEnd"/>
      <w:r>
        <w:rPr>
          <w:color w:val="auto"/>
          <w:sz w:val="22"/>
        </w:rPr>
        <w:t xml:space="preserve">, </w:t>
      </w:r>
      <w:r w:rsidR="00054A0F">
        <w:rPr>
          <w:color w:val="auto"/>
          <w:sz w:val="22"/>
        </w:rPr>
        <w:br/>
        <w:t xml:space="preserve"> </w:t>
      </w:r>
      <w:proofErr w:type="spellStart"/>
      <w:r>
        <w:rPr>
          <w:color w:val="auto"/>
          <w:sz w:val="22"/>
        </w:rPr>
        <w:t>e-booki</w:t>
      </w:r>
      <w:proofErr w:type="spellEnd"/>
      <w:r w:rsidR="00CA4D03">
        <w:rPr>
          <w:color w:val="auto"/>
          <w:sz w:val="22"/>
        </w:rPr>
        <w:t>,</w:t>
      </w:r>
      <w:r w:rsidR="00054A0F">
        <w:rPr>
          <w:color w:val="auto"/>
          <w:sz w:val="22"/>
        </w:rPr>
        <w:t xml:space="preserve"> </w:t>
      </w:r>
      <w:r w:rsidR="00CA4D03">
        <w:rPr>
          <w:color w:val="auto"/>
          <w:sz w:val="22"/>
        </w:rPr>
        <w:t>prasa fachowa i inne publikacje zawodowe.</w:t>
      </w:r>
    </w:p>
    <w:p w:rsidR="00054A0F" w:rsidRDefault="00054A0F" w:rsidP="00054A0F">
      <w:pPr>
        <w:spacing w:line="276" w:lineRule="auto"/>
        <w:rPr>
          <w:color w:val="auto"/>
          <w:sz w:val="22"/>
        </w:rPr>
      </w:pPr>
    </w:p>
    <w:p w:rsidR="002C6236" w:rsidRPr="00054A0F" w:rsidRDefault="00054A0F" w:rsidP="00054A0F">
      <w:pPr>
        <w:spacing w:line="276" w:lineRule="auto"/>
        <w:rPr>
          <w:b/>
          <w:color w:val="auto"/>
          <w:sz w:val="22"/>
          <w:u w:val="single"/>
        </w:rPr>
      </w:pPr>
      <w:r w:rsidRPr="00054A0F">
        <w:rPr>
          <w:b/>
          <w:color w:val="auto"/>
          <w:sz w:val="22"/>
          <w:u w:val="single"/>
        </w:rPr>
        <w:t xml:space="preserve">TEMATY DO OPRACOWANIA </w:t>
      </w:r>
    </w:p>
    <w:p w:rsidR="00894D8D" w:rsidRDefault="002C6236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Przedmiot : </w:t>
      </w:r>
      <w:r w:rsidR="00054A0F" w:rsidRPr="00054A0F">
        <w:rPr>
          <w:b/>
          <w:smallCaps/>
          <w:color w:val="auto"/>
          <w:sz w:val="22"/>
        </w:rPr>
        <w:t>TECHNOLOGIA I MATERIAŁOZNAWSTWO</w:t>
      </w:r>
    </w:p>
    <w:p w:rsidR="00894D8D" w:rsidRDefault="002C6236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1.Materiały tarte</w:t>
      </w:r>
      <w:r w:rsidR="00054A0F">
        <w:rPr>
          <w:color w:val="auto"/>
          <w:sz w:val="22"/>
        </w:rPr>
        <w:t xml:space="preserve"> </w:t>
      </w:r>
      <w:r w:rsidR="00894D8D">
        <w:rPr>
          <w:color w:val="auto"/>
          <w:sz w:val="22"/>
        </w:rPr>
        <w:t>sortymenty materiałów tartych, klasyfikacja</w:t>
      </w:r>
    </w:p>
    <w:p w:rsidR="00E90C12" w:rsidRDefault="00894D8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2.Podstawy produkcji oklein i obłogów</w:t>
      </w:r>
      <w:r w:rsidR="00E90C12">
        <w:rPr>
          <w:color w:val="auto"/>
          <w:sz w:val="22"/>
        </w:rPr>
        <w:t xml:space="preserve"> – zastosowanie</w:t>
      </w:r>
    </w:p>
    <w:p w:rsidR="00E90C12" w:rsidRDefault="00E90C12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3.Sklejka, właściwości, zastosowanie.</w:t>
      </w:r>
    </w:p>
    <w:p w:rsidR="00894D8D" w:rsidRDefault="00E90C12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4Tworzywa drzewne i drewnopochodne –płyty</w:t>
      </w:r>
      <w:r w:rsidR="00054A0F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klejone z drewna, płyty wiórowe , płyty </w:t>
      </w:r>
      <w:proofErr w:type="spellStart"/>
      <w:r>
        <w:rPr>
          <w:color w:val="auto"/>
          <w:sz w:val="22"/>
        </w:rPr>
        <w:t>MDF</w:t>
      </w:r>
      <w:proofErr w:type="spellEnd"/>
      <w:r w:rsidR="00054A0F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i </w:t>
      </w:r>
      <w:proofErr w:type="spellStart"/>
      <w:r>
        <w:rPr>
          <w:color w:val="auto"/>
          <w:sz w:val="22"/>
        </w:rPr>
        <w:t>HDF</w:t>
      </w:r>
      <w:proofErr w:type="spellEnd"/>
      <w:r>
        <w:rPr>
          <w:color w:val="auto"/>
          <w:sz w:val="22"/>
        </w:rPr>
        <w:t xml:space="preserve"> </w:t>
      </w:r>
    </w:p>
    <w:p w:rsidR="00E90C12" w:rsidRDefault="00054A0F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 w:rsidR="00E90C12">
        <w:rPr>
          <w:color w:val="auto"/>
          <w:sz w:val="22"/>
        </w:rPr>
        <w:t>płyty laminowane i foliowane</w:t>
      </w:r>
    </w:p>
    <w:p w:rsidR="00E90C12" w:rsidRDefault="00E90C12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5.Tworzywa sztuczne- laminaty, sztuczna okleina, taśmy obrzeżowe</w:t>
      </w:r>
    </w:p>
    <w:p w:rsidR="00054A0F" w:rsidRDefault="00054A0F" w:rsidP="00054A0F">
      <w:pPr>
        <w:spacing w:line="276" w:lineRule="auto"/>
        <w:rPr>
          <w:color w:val="auto"/>
          <w:sz w:val="22"/>
        </w:rPr>
      </w:pPr>
    </w:p>
    <w:p w:rsidR="00E90C12" w:rsidRDefault="00054A0F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Przedmiot: </w:t>
      </w:r>
      <w:r w:rsidRPr="00054A0F">
        <w:rPr>
          <w:b/>
          <w:smallCaps/>
          <w:color w:val="auto"/>
          <w:sz w:val="22"/>
        </w:rPr>
        <w:t>MASZYNY I NARZĘDZIA</w:t>
      </w:r>
    </w:p>
    <w:p w:rsidR="00E90C12" w:rsidRDefault="00E90C12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1.Pilarki tarczowe – budowa, działanie</w:t>
      </w:r>
      <w:r w:rsidR="000418ED">
        <w:rPr>
          <w:color w:val="auto"/>
          <w:sz w:val="22"/>
        </w:rPr>
        <w:t>,</w:t>
      </w:r>
      <w:r>
        <w:rPr>
          <w:color w:val="auto"/>
          <w:sz w:val="22"/>
        </w:rPr>
        <w:t xml:space="preserve"> zastosowanie bhp</w:t>
      </w:r>
    </w:p>
    <w:p w:rsidR="00E90C12" w:rsidRDefault="00E90C12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2.Strugarki – budowa , działanie</w:t>
      </w:r>
      <w:r w:rsidR="000418ED">
        <w:rPr>
          <w:color w:val="auto"/>
          <w:sz w:val="22"/>
        </w:rPr>
        <w:t>, zastosowanie , bhp</w:t>
      </w:r>
    </w:p>
    <w:p w:rsidR="000418ED" w:rsidRDefault="000418E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3.Obrabiarki ze wspomaganiem komputerowym CNC, zastosowanie bhp</w:t>
      </w:r>
    </w:p>
    <w:p w:rsidR="000418ED" w:rsidRDefault="000418E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4</w:t>
      </w:r>
      <w:r w:rsidR="00054A0F">
        <w:rPr>
          <w:color w:val="auto"/>
          <w:sz w:val="22"/>
        </w:rPr>
        <w:t xml:space="preserve">. </w:t>
      </w:r>
      <w:r>
        <w:rPr>
          <w:color w:val="auto"/>
          <w:sz w:val="22"/>
        </w:rPr>
        <w:t>Osłony i urządzenia zwiększające bezpieczeństwo pracy na obrabiarkach</w:t>
      </w:r>
    </w:p>
    <w:p w:rsidR="000418ED" w:rsidRDefault="000418E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lastRenderedPageBreak/>
        <w:t xml:space="preserve">Przedmiot: </w:t>
      </w:r>
      <w:r w:rsidR="00054A0F" w:rsidRPr="00054A0F">
        <w:rPr>
          <w:b/>
          <w:color w:val="auto"/>
          <w:sz w:val="22"/>
        </w:rPr>
        <w:t>BHP</w:t>
      </w:r>
    </w:p>
    <w:p w:rsidR="000418ED" w:rsidRDefault="000418E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1.Środki ochrony indywidualnej i zbiorowej</w:t>
      </w:r>
    </w:p>
    <w:p w:rsidR="000418ED" w:rsidRDefault="000418E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2.Ochrona przeciwpożarowa, środki gaśnicze</w:t>
      </w:r>
    </w:p>
    <w:p w:rsidR="000418ED" w:rsidRDefault="000418E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3.Pierwsza pomoc w stanie zagrożenia zdrowia i życia</w:t>
      </w:r>
    </w:p>
    <w:p w:rsidR="000418ED" w:rsidRDefault="000418ED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4.Sc</w:t>
      </w:r>
      <w:r w:rsidR="001A76B4">
        <w:rPr>
          <w:color w:val="auto"/>
          <w:sz w:val="22"/>
        </w:rPr>
        <w:t>hematy postę</w:t>
      </w:r>
      <w:r>
        <w:rPr>
          <w:color w:val="auto"/>
          <w:sz w:val="22"/>
        </w:rPr>
        <w:t>powania podczas udzielania pierwszej pomocy</w:t>
      </w:r>
      <w:r w:rsidR="001A76B4">
        <w:rPr>
          <w:color w:val="auto"/>
          <w:sz w:val="22"/>
        </w:rPr>
        <w:t xml:space="preserve"> </w:t>
      </w:r>
    </w:p>
    <w:p w:rsidR="00054A0F" w:rsidRDefault="00054A0F" w:rsidP="00054A0F">
      <w:pPr>
        <w:spacing w:line="276" w:lineRule="auto"/>
        <w:rPr>
          <w:color w:val="auto"/>
          <w:sz w:val="22"/>
        </w:rPr>
      </w:pPr>
    </w:p>
    <w:p w:rsidR="001A76B4" w:rsidRDefault="001A76B4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Przedmiot: </w:t>
      </w:r>
      <w:r w:rsidR="00054A0F" w:rsidRPr="00054A0F">
        <w:rPr>
          <w:b/>
          <w:color w:val="auto"/>
          <w:sz w:val="22"/>
        </w:rPr>
        <w:t>RYSUNEK ZAWODOWY</w:t>
      </w:r>
    </w:p>
    <w:p w:rsidR="001A76B4" w:rsidRDefault="001A76B4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>1.Wykonanie</w:t>
      </w:r>
      <w:r w:rsidR="002C6236">
        <w:rPr>
          <w:color w:val="auto"/>
          <w:sz w:val="22"/>
        </w:rPr>
        <w:t xml:space="preserve"> rysunków</w:t>
      </w:r>
      <w:r w:rsidR="00054A0F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na formacie a-4, </w:t>
      </w:r>
      <w:r w:rsidR="002C6236">
        <w:rPr>
          <w:color w:val="auto"/>
          <w:sz w:val="22"/>
        </w:rPr>
        <w:t xml:space="preserve">zgodnie </w:t>
      </w:r>
      <w:r w:rsidR="00054A0F">
        <w:rPr>
          <w:color w:val="auto"/>
          <w:sz w:val="22"/>
        </w:rPr>
        <w:t>z wcześniejszymi uzgodnieniami:</w:t>
      </w:r>
    </w:p>
    <w:p w:rsidR="001A76B4" w:rsidRDefault="00054A0F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 w:rsidR="001A76B4">
        <w:rPr>
          <w:color w:val="auto"/>
          <w:sz w:val="22"/>
        </w:rPr>
        <w:t>- rysunek profilu stolarskiego</w:t>
      </w:r>
    </w:p>
    <w:p w:rsidR="001A76B4" w:rsidRDefault="001A76B4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 - rysunek przedmiotu w perspektywie /rzut środkowy szafki/</w:t>
      </w:r>
    </w:p>
    <w:p w:rsidR="001A76B4" w:rsidRDefault="001A76B4" w:rsidP="00054A0F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 - rysunek złącza</w:t>
      </w:r>
      <w:r w:rsidR="00054A0F">
        <w:rPr>
          <w:color w:val="auto"/>
          <w:sz w:val="22"/>
        </w:rPr>
        <w:t xml:space="preserve"> </w:t>
      </w:r>
      <w:r w:rsidR="002C6236">
        <w:rPr>
          <w:color w:val="auto"/>
          <w:sz w:val="22"/>
        </w:rPr>
        <w:t>w rzutach prostokątnych</w:t>
      </w:r>
    </w:p>
    <w:p w:rsidR="002C6236" w:rsidRPr="00054A0F" w:rsidRDefault="002C6236" w:rsidP="00054A0F">
      <w:pPr>
        <w:spacing w:line="276" w:lineRule="auto"/>
        <w:rPr>
          <w:b/>
          <w:color w:val="auto"/>
          <w:sz w:val="22"/>
          <w:u w:val="single"/>
        </w:rPr>
      </w:pPr>
      <w:r w:rsidRPr="00054A0F">
        <w:rPr>
          <w:b/>
          <w:color w:val="auto"/>
          <w:sz w:val="22"/>
          <w:u w:val="single"/>
        </w:rPr>
        <w:t xml:space="preserve">U W A G A ! </w:t>
      </w:r>
    </w:p>
    <w:p w:rsidR="002C6236" w:rsidRPr="00054A0F" w:rsidRDefault="002C6236" w:rsidP="00054A0F">
      <w:pPr>
        <w:spacing w:line="276" w:lineRule="auto"/>
        <w:rPr>
          <w:b/>
          <w:color w:val="auto"/>
          <w:sz w:val="22"/>
          <w:u w:val="single"/>
        </w:rPr>
      </w:pPr>
      <w:r>
        <w:rPr>
          <w:color w:val="auto"/>
          <w:sz w:val="22"/>
        </w:rPr>
        <w:t>Po wykonaniu prac należy</w:t>
      </w:r>
      <w:r w:rsidR="00054A0F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je przesłać drogą elektroniczną na adres: </w:t>
      </w:r>
      <w:hyperlink r:id="rId4" w:history="1">
        <w:r w:rsidRPr="00283D3C">
          <w:rPr>
            <w:rStyle w:val="Hipercze"/>
            <w:sz w:val="22"/>
          </w:rPr>
          <w:t>kojb@vp.pl</w:t>
        </w:r>
      </w:hyperlink>
      <w:r>
        <w:rPr>
          <w:color w:val="auto"/>
          <w:sz w:val="22"/>
        </w:rPr>
        <w:t xml:space="preserve"> w celu</w:t>
      </w:r>
      <w:r w:rsidR="004B00F7">
        <w:rPr>
          <w:color w:val="auto"/>
          <w:sz w:val="22"/>
        </w:rPr>
        <w:t xml:space="preserve"> </w:t>
      </w:r>
      <w:r>
        <w:rPr>
          <w:color w:val="auto"/>
          <w:sz w:val="22"/>
        </w:rPr>
        <w:t>o</w:t>
      </w:r>
      <w:r w:rsidR="004B00F7">
        <w:rPr>
          <w:color w:val="auto"/>
          <w:sz w:val="22"/>
        </w:rPr>
        <w:t>cenienia</w:t>
      </w:r>
      <w:r w:rsidR="00054A0F">
        <w:rPr>
          <w:color w:val="auto"/>
          <w:sz w:val="22"/>
        </w:rPr>
        <w:t xml:space="preserve"> i </w:t>
      </w:r>
      <w:r w:rsidR="00F31685">
        <w:rPr>
          <w:color w:val="auto"/>
          <w:sz w:val="22"/>
        </w:rPr>
        <w:t>u</w:t>
      </w:r>
      <w:r w:rsidR="004B00F7">
        <w:rPr>
          <w:color w:val="auto"/>
          <w:sz w:val="22"/>
        </w:rPr>
        <w:t xml:space="preserve">możliwienia wystawienia ocen z przedmiotów objętych kursem </w:t>
      </w:r>
      <w:r w:rsidR="004B00F7" w:rsidRPr="00054A0F">
        <w:rPr>
          <w:b/>
          <w:color w:val="auto"/>
          <w:sz w:val="22"/>
          <w:u w:val="single"/>
        </w:rPr>
        <w:t>w terminie</w:t>
      </w:r>
      <w:r w:rsidR="00054A0F" w:rsidRPr="00054A0F">
        <w:rPr>
          <w:b/>
          <w:color w:val="auto"/>
          <w:sz w:val="22"/>
          <w:u w:val="single"/>
        </w:rPr>
        <w:t xml:space="preserve"> </w:t>
      </w:r>
      <w:r w:rsidR="004B00F7" w:rsidRPr="00054A0F">
        <w:rPr>
          <w:b/>
          <w:color w:val="auto"/>
          <w:sz w:val="22"/>
          <w:u w:val="single"/>
        </w:rPr>
        <w:t>do 25 marca 2020 r.</w:t>
      </w:r>
    </w:p>
    <w:p w:rsidR="002C6236" w:rsidRDefault="002C6236" w:rsidP="00054A0F">
      <w:pPr>
        <w:spacing w:line="276" w:lineRule="auto"/>
        <w:rPr>
          <w:color w:val="auto"/>
          <w:sz w:val="22"/>
        </w:rPr>
      </w:pPr>
    </w:p>
    <w:p w:rsidR="002C6236" w:rsidRDefault="002C6236" w:rsidP="00054A0F">
      <w:pPr>
        <w:spacing w:line="276" w:lineRule="auto"/>
        <w:rPr>
          <w:color w:val="auto"/>
          <w:sz w:val="22"/>
        </w:rPr>
      </w:pPr>
    </w:p>
    <w:p w:rsidR="00894D8D" w:rsidRDefault="00894D8D" w:rsidP="00054A0F">
      <w:pPr>
        <w:spacing w:line="276" w:lineRule="auto"/>
        <w:rPr>
          <w:color w:val="auto"/>
          <w:sz w:val="22"/>
        </w:rPr>
      </w:pPr>
    </w:p>
    <w:p w:rsidR="00CA4D03" w:rsidRPr="003A6634" w:rsidRDefault="00CA4D03" w:rsidP="00054A0F">
      <w:pPr>
        <w:spacing w:line="276" w:lineRule="auto"/>
        <w:rPr>
          <w:color w:val="auto"/>
          <w:sz w:val="22"/>
        </w:rPr>
      </w:pPr>
    </w:p>
    <w:p w:rsidR="00EC705B" w:rsidRPr="0096671A" w:rsidRDefault="00054A0F" w:rsidP="00054A0F">
      <w:pPr>
        <w:spacing w:line="276" w:lineRule="auto"/>
        <w:rPr>
          <w:sz w:val="36"/>
        </w:rPr>
      </w:pPr>
      <w:r>
        <w:rPr>
          <w:sz w:val="22"/>
        </w:rPr>
        <w:t xml:space="preserve"> </w:t>
      </w:r>
    </w:p>
    <w:sectPr w:rsidR="00EC705B" w:rsidRPr="0096671A" w:rsidSect="0027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6671A"/>
    <w:rsid w:val="000418ED"/>
    <w:rsid w:val="00054A0F"/>
    <w:rsid w:val="001A76B4"/>
    <w:rsid w:val="002712AC"/>
    <w:rsid w:val="002C6236"/>
    <w:rsid w:val="003A6634"/>
    <w:rsid w:val="004B00F7"/>
    <w:rsid w:val="005B55B4"/>
    <w:rsid w:val="006377DF"/>
    <w:rsid w:val="0069129B"/>
    <w:rsid w:val="00894D8D"/>
    <w:rsid w:val="0096671A"/>
    <w:rsid w:val="00A11AAE"/>
    <w:rsid w:val="00B64AC7"/>
    <w:rsid w:val="00B91946"/>
    <w:rsid w:val="00CA4D03"/>
    <w:rsid w:val="00E90C12"/>
    <w:rsid w:val="00EC705B"/>
    <w:rsid w:val="00F3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pl-PL" w:eastAsia="en-US" w:bidi="ar-SA"/>
      </w:rPr>
    </w:rPrDefault>
    <w:pPrDefault>
      <w:pPr>
        <w:spacing w:after="200"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2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jb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Tracer</dc:creator>
  <cp:lastModifiedBy>admin</cp:lastModifiedBy>
  <cp:revision>2</cp:revision>
  <dcterms:created xsi:type="dcterms:W3CDTF">2020-03-14T14:06:00Z</dcterms:created>
  <dcterms:modified xsi:type="dcterms:W3CDTF">2020-03-14T14:06:00Z</dcterms:modified>
</cp:coreProperties>
</file>